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BEAN OSCAR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Burke &amp; Herbert Financial Services Corp.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BHRB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for service as a director. The units vest on the first anniversary of the grant date, subject to continued service and satisfaction of attendance requirements.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9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Oscar M. 05/27/2025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818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2025-05-27T08:29:19Z</dcterms:created>
  <dcterms:modified xsi:type="dcterms:W3CDTF">2025-05-27T08:29:19Z</dcterms:modified>
</cp:coreProperties>
</file>